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B65501">
        <w:rPr>
          <w:b/>
          <w:bCs/>
        </w:rPr>
        <w:t>1</w:t>
      </w:r>
      <w:r w:rsidR="003A33E0">
        <w:rPr>
          <w:b/>
          <w:bCs/>
        </w:rPr>
        <w:t>4</w:t>
      </w:r>
      <w:r w:rsidR="00284B82">
        <w:rPr>
          <w:b/>
          <w:bCs/>
        </w:rPr>
        <w:t>б</w:t>
      </w:r>
      <w:r w:rsidR="002F76AB">
        <w:rPr>
          <w:b/>
          <w:bCs/>
        </w:rPr>
        <w:t xml:space="preserve">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A33E0">
        <w:rPr>
          <w:b/>
          <w:bCs/>
        </w:rPr>
        <w:t>Трубы металлические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1946">
        <w:rPr>
          <w:b/>
          <w:bCs/>
        </w:rPr>
        <w:t>28</w:t>
      </w:r>
      <w:r w:rsidR="00551E25">
        <w:rPr>
          <w:b/>
          <w:bCs/>
        </w:rPr>
        <w:t xml:space="preserve">» </w:t>
      </w:r>
      <w:r w:rsidR="00C11946">
        <w:rPr>
          <w:b/>
          <w:bCs/>
        </w:rPr>
        <w:t>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C11946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C11946">
        <w:rPr>
          <w:b/>
          <w:bCs/>
        </w:rPr>
        <w:t>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C11946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C11946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3A33E0">
        <w:rPr>
          <w:u w:val="single"/>
        </w:rPr>
        <w:t>14</w:t>
      </w:r>
      <w:r w:rsidR="00284B82">
        <w:rPr>
          <w:u w:val="single"/>
        </w:rPr>
        <w:t>б</w:t>
      </w:r>
      <w:r w:rsidR="0073027B">
        <w:t xml:space="preserve"> (</w:t>
      </w:r>
      <w:r w:rsidR="003A33E0">
        <w:t>Трубы металлические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C11946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C11946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C11946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C11946">
        <w:rPr>
          <w:b/>
          <w:bCs/>
          <w:color w:val="FF0000"/>
        </w:rPr>
        <w:t>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40E3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4B82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33E0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65501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1946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6067-A133-457A-B5CA-0B9A4A734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479</Words>
  <Characters>3450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86</cp:revision>
  <cp:lastPrinted>2015-03-12T02:44:00Z</cp:lastPrinted>
  <dcterms:created xsi:type="dcterms:W3CDTF">2017-05-22T07:55:00Z</dcterms:created>
  <dcterms:modified xsi:type="dcterms:W3CDTF">2019-08-28T11:16:00Z</dcterms:modified>
</cp:coreProperties>
</file>